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5B" w:rsidRDefault="00577D5B" w:rsidP="00577D5B">
      <w:pPr>
        <w:kinsoku w:val="0"/>
        <w:overflowPunct w:val="0"/>
        <w:autoSpaceDE/>
        <w:autoSpaceDN/>
        <w:adjustRightInd/>
        <w:spacing w:before="13" w:line="222" w:lineRule="exact"/>
        <w:ind w:left="2880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ORDINANCE NO.</w:t>
      </w:r>
    </w:p>
    <w:p w:rsidR="00577D5B" w:rsidRDefault="00577D5B" w:rsidP="00577D5B">
      <w:pPr>
        <w:kinsoku w:val="0"/>
        <w:overflowPunct w:val="0"/>
        <w:autoSpaceDE/>
        <w:autoSpaceDN/>
        <w:adjustRightInd/>
        <w:spacing w:before="305" w:line="276" w:lineRule="exact"/>
        <w:ind w:left="720" w:right="72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4319270</wp:posOffset>
                </wp:positionH>
                <wp:positionV relativeFrom="page">
                  <wp:posOffset>1234440</wp:posOffset>
                </wp:positionV>
                <wp:extent cx="558165" cy="0"/>
                <wp:effectExtent l="13970" t="15240" r="18415" b="13335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0.1pt,97.2pt" to="384.0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dXHAIAADYEAAAOAAAAZHJzL2Uyb0RvYy54bWysU8GO2yAQvVfqPyDuWdupk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" o:allowincell="f" strokeweight="1.45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AN ORDINANCE OF THE CITY COUNCIL OF THE CITY OF OLSONVILLE, TEXAS, PROVIDING FOR PRICE CONTROLS; PROVIDING A PENALTY IN AN AMOUNT NOT TO EXCEED $2000 FOR VIOLATION OF ANY PROVISION HEREOF.</w:t>
      </w:r>
    </w:p>
    <w:p w:rsidR="00577D5B" w:rsidRDefault="00577D5B" w:rsidP="00577D5B">
      <w:pPr>
        <w:kinsoku w:val="0"/>
        <w:overflowPunct w:val="0"/>
        <w:autoSpaceDE/>
        <w:autoSpaceDN/>
        <w:adjustRightInd/>
        <w:spacing w:before="563" w:line="275" w:lineRule="exact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by proclamation issued of [date of disaster declaration], the Mayor declared a state of disaster for the City of </w:t>
      </w:r>
      <w:proofErr w:type="spellStart"/>
      <w:r>
        <w:rPr>
          <w:rFonts w:ascii="Arial" w:hAnsi="Arial" w:cs="Arial"/>
          <w:sz w:val="24"/>
          <w:szCs w:val="24"/>
        </w:rPr>
        <w:t>Olsonville</w:t>
      </w:r>
      <w:proofErr w:type="spellEnd"/>
      <w:r>
        <w:rPr>
          <w:rFonts w:ascii="Arial" w:hAnsi="Arial" w:cs="Arial"/>
          <w:sz w:val="24"/>
          <w:szCs w:val="24"/>
        </w:rPr>
        <w:t>, Texas, resulting from</w:t>
      </w:r>
    </w:p>
    <w:p w:rsidR="00577D5B" w:rsidRDefault="00577D5B" w:rsidP="00577D5B">
      <w:pPr>
        <w:kinsoku w:val="0"/>
        <w:overflowPunct w:val="0"/>
        <w:autoSpaceDE/>
        <w:autoSpaceDN/>
        <w:adjustRightInd/>
        <w:spacing w:before="269" w:line="275" w:lineRule="exact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[Briefly described the situation]; and</w:t>
      </w:r>
    </w:p>
    <w:p w:rsidR="00577D5B" w:rsidRDefault="00577D5B" w:rsidP="00577D5B">
      <w:pPr>
        <w:kinsoku w:val="0"/>
        <w:overflowPunct w:val="0"/>
        <w:autoSpaceDE/>
        <w:autoSpaceDN/>
        <w:adjustRightInd/>
        <w:spacing w:before="277" w:line="275" w:lineRule="exact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said state of disaster requires that certain emergency measures to be taken. NOW, THEREFORE,</w:t>
      </w:r>
    </w:p>
    <w:p w:rsidR="00577D5B" w:rsidRDefault="00577D5B" w:rsidP="00577D5B">
      <w:pPr>
        <w:kinsoku w:val="0"/>
        <w:overflowPunct w:val="0"/>
        <w:autoSpaceDE/>
        <w:autoSpaceDN/>
        <w:adjustRightInd/>
        <w:spacing w:before="268" w:line="277" w:lineRule="exact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 IT ORDAINED BY THE CITY COUNCIL OF THE CITY OF OLSONVILLE, TEXAS</w:t>
      </w:r>
    </w:p>
    <w:p w:rsidR="00577D5B" w:rsidRDefault="00577D5B" w:rsidP="00577D5B">
      <w:pPr>
        <w:kinsoku w:val="0"/>
        <w:overflowPunct w:val="0"/>
        <w:autoSpaceDE/>
        <w:autoSpaceDN/>
        <w:adjustRightInd/>
        <w:spacing w:before="283" w:line="275" w:lineRule="exact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1. </w:t>
      </w:r>
      <w:r>
        <w:rPr>
          <w:rFonts w:ascii="Arial" w:hAnsi="Arial" w:cs="Arial"/>
          <w:sz w:val="24"/>
          <w:szCs w:val="24"/>
        </w:rPr>
        <w:t>the following regulations shall take effect immediately upon issuance and shall remain in effect until the state of disaster is terminated:</w:t>
      </w:r>
    </w:p>
    <w:p w:rsidR="00577D5B" w:rsidRDefault="00577D5B" w:rsidP="00577D5B">
      <w:pPr>
        <w:kinsoku w:val="0"/>
        <w:overflowPunct w:val="0"/>
        <w:autoSpaceDE/>
        <w:autoSpaceDN/>
        <w:adjustRightInd/>
        <w:spacing w:before="285" w:line="275" w:lineRule="exact"/>
        <w:ind w:firstLine="720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2. </w:t>
      </w:r>
      <w:r>
        <w:rPr>
          <w:rFonts w:ascii="Arial" w:hAnsi="Arial" w:cs="Arial"/>
          <w:sz w:val="24"/>
          <w:szCs w:val="24"/>
        </w:rPr>
        <w:t xml:space="preserve">A person shall not sell any of the following good or services for more than the price the person charged for the goods or services on </w:t>
      </w:r>
      <w:r>
        <w:rPr>
          <w:rFonts w:ascii="Arial" w:hAnsi="Arial" w:cs="Arial"/>
          <w:sz w:val="24"/>
          <w:szCs w:val="24"/>
          <w:u w:val="single"/>
        </w:rPr>
        <w:t>(date of disaster declaration):</w:t>
      </w:r>
    </w:p>
    <w:p w:rsidR="00577D5B" w:rsidRDefault="00577D5B" w:rsidP="00577D5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69" w:line="275" w:lineRule="exact"/>
        <w:textAlignment w:val="baseline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groceries, beverages, toilet articles, ice</w:t>
      </w:r>
    </w:p>
    <w:p w:rsidR="00577D5B" w:rsidRDefault="00577D5B" w:rsidP="00577D5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" w:line="274" w:lineRule="exac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construction and building materials and supplies, and earthmoving equipment and machinery</w:t>
      </w:r>
    </w:p>
    <w:p w:rsidR="00577D5B" w:rsidRDefault="00577D5B" w:rsidP="00577D5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5" w:lineRule="exac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electrical and gas generating and transmission equipment, parts and accessories</w:t>
      </w:r>
    </w:p>
    <w:p w:rsidR="00577D5B" w:rsidRDefault="00577D5B" w:rsidP="00577D5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5" w:lineRule="exac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charcoal briquettes, matches, candles, lamp illumination and heat unit carbides, dry batteries, light bulbs, flashlights, and hand lanterns</w:t>
      </w:r>
    </w:p>
    <w:p w:rsidR="00577D5B" w:rsidRDefault="00577D5B" w:rsidP="00577D5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5" w:lineRule="exac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tools (manual and power), hardware and household supplies, and equipment rental</w:t>
      </w:r>
    </w:p>
    <w:p w:rsidR="00577D5B" w:rsidRDefault="00577D5B" w:rsidP="00577D5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" w:line="275" w:lineRule="exact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automotive parts, supplies, and accessories</w:t>
      </w:r>
    </w:p>
    <w:p w:rsidR="00577D5B" w:rsidRDefault="00577D5B" w:rsidP="00577D5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" w:line="275" w:lineRule="exact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plumbing and electrical tools and supplies</w:t>
      </w:r>
    </w:p>
    <w:p w:rsidR="00577D5B" w:rsidRDefault="00577D5B" w:rsidP="00577D5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5" w:lineRule="exac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apartment, duplex, multi-family dwelling, rooming house, hotel and motel rental</w:t>
      </w:r>
    </w:p>
    <w:p w:rsidR="00577D5B" w:rsidRDefault="00577D5B" w:rsidP="00577D5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4" w:line="275" w:lineRule="exac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gasoline, diesel oil, motor oil, kerosene, grease, and automotive lubricants</w:t>
      </w:r>
    </w:p>
    <w:p w:rsidR="00577D5B" w:rsidRDefault="00577D5B" w:rsidP="00577D5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5" w:line="275" w:lineRule="exact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restaurant, cafeteria, and boarding-house meals</w:t>
      </w:r>
    </w:p>
    <w:p w:rsidR="00577D5B" w:rsidRDefault="00577D5B" w:rsidP="00577D5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" w:line="275" w:lineRule="exac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services of roofing and building contractors, plumbers, electricians, mechanics, tree surgeons, and automobile wrecker companies</w:t>
      </w:r>
    </w:p>
    <w:p w:rsidR="00577D5B" w:rsidRDefault="00577D5B" w:rsidP="00577D5B">
      <w:pPr>
        <w:tabs>
          <w:tab w:val="left" w:pos="1440"/>
        </w:tabs>
        <w:kinsoku w:val="0"/>
        <w:overflowPunct w:val="0"/>
        <w:autoSpaceDE/>
        <w:autoSpaceDN/>
        <w:adjustRightInd/>
        <w:spacing w:before="4" w:line="274" w:lineRule="exact"/>
        <w:ind w:left="7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  <w:t>medicine, pharmaceutical, and medical equipment and supplies</w:t>
      </w:r>
    </w:p>
    <w:p w:rsidR="00577D5B" w:rsidRDefault="00577D5B" w:rsidP="00577D5B">
      <w:pPr>
        <w:widowControl/>
        <w:rPr>
          <w:sz w:val="24"/>
          <w:szCs w:val="24"/>
        </w:rPr>
        <w:sectPr w:rsidR="00577D5B">
          <w:pgSz w:w="12240" w:h="15840"/>
          <w:pgMar w:top="1680" w:right="1663" w:bottom="1064" w:left="1877" w:header="720" w:footer="720" w:gutter="0"/>
          <w:cols w:space="720"/>
          <w:noEndnote/>
        </w:sectPr>
      </w:pPr>
    </w:p>
    <w:p w:rsidR="00577D5B" w:rsidRDefault="00577D5B" w:rsidP="00577D5B">
      <w:pPr>
        <w:numPr>
          <w:ilvl w:val="0"/>
          <w:numId w:val="2"/>
        </w:numPr>
        <w:tabs>
          <w:tab w:val="right" w:pos="8640"/>
        </w:tabs>
        <w:kinsoku w:val="0"/>
        <w:overflowPunct w:val="0"/>
        <w:autoSpaceDE/>
        <w:autoSpaceDN/>
        <w:adjustRightInd/>
        <w:spacing w:before="3" w:line="280" w:lineRule="exac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6575425</wp:posOffset>
                </wp:positionH>
                <wp:positionV relativeFrom="page">
                  <wp:posOffset>9578975</wp:posOffset>
                </wp:positionV>
                <wp:extent cx="193040" cy="175260"/>
                <wp:effectExtent l="3175" t="6350" r="3810" b="88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D5B" w:rsidRDefault="00577D5B" w:rsidP="00577D5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6" w:line="259" w:lineRule="exact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7.75pt;margin-top:754.25pt;width:15.2pt;height:13.8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" o:allowincell="f" stroked="f">
                <v:fill opacity="0"/>
                <v:textbox inset="0,0,0,0">
                  <w:txbxContent>
                    <w:p w:rsidR="00577D5B" w:rsidRDefault="00577D5B" w:rsidP="00577D5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6" w:line="259" w:lineRule="exact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blankets, quilts, bedspreads, bed linens, mattresses, bedsprings,</w:t>
      </w:r>
      <w:r>
        <w:rPr>
          <w:rFonts w:ascii="Arial" w:hAnsi="Arial" w:cs="Arial"/>
          <w:sz w:val="24"/>
          <w:szCs w:val="24"/>
        </w:rPr>
        <w:br/>
        <w:t>bedsteads, towels, and toilet paper</w:t>
      </w:r>
    </w:p>
    <w:p w:rsidR="00577D5B" w:rsidRDefault="00577D5B" w:rsidP="00577D5B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7" w:line="272" w:lineRule="exact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furniture and clothing</w:t>
      </w:r>
    </w:p>
    <w:p w:rsidR="00577D5B" w:rsidRDefault="00577D5B" w:rsidP="00577D5B">
      <w:pPr>
        <w:kinsoku w:val="0"/>
        <w:overflowPunct w:val="0"/>
        <w:autoSpaceDE/>
        <w:autoSpaceDN/>
        <w:adjustRightInd/>
        <w:spacing w:before="269" w:line="282" w:lineRule="exact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3. </w:t>
      </w:r>
      <w:r>
        <w:rPr>
          <w:rFonts w:ascii="Arial" w:hAnsi="Arial" w:cs="Arial"/>
          <w:sz w:val="24"/>
          <w:szCs w:val="24"/>
        </w:rPr>
        <w:t>These regulations shall have the effect of ordinances when duly filed with the City Secretary.</w:t>
      </w:r>
    </w:p>
    <w:p w:rsidR="00577D5B" w:rsidRDefault="00577D5B" w:rsidP="00577D5B">
      <w:pPr>
        <w:kinsoku w:val="0"/>
        <w:overflowPunct w:val="0"/>
        <w:autoSpaceDE/>
        <w:autoSpaceDN/>
        <w:adjustRightInd/>
        <w:spacing w:before="269" w:line="276" w:lineRule="exact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4. </w:t>
      </w:r>
      <w:r>
        <w:rPr>
          <w:rFonts w:ascii="Arial" w:hAnsi="Arial" w:cs="Arial"/>
          <w:sz w:val="24"/>
          <w:szCs w:val="24"/>
        </w:rPr>
        <w:t>Any person who shall intentionally, knowingly, recklessly, or with criminal negligence, violate any provision of this Ordinance shall be deemed guilty of a misdemeanor and, upon conviction, shall be fined in an amount not to exceed $2000. Each day of violation shall constitute a separate offense.</w:t>
      </w:r>
    </w:p>
    <w:p w:rsidR="00577D5B" w:rsidRDefault="00577D5B" w:rsidP="00577D5B">
      <w:pPr>
        <w:tabs>
          <w:tab w:val="right" w:leader="underscore" w:pos="8568"/>
        </w:tabs>
        <w:kinsoku w:val="0"/>
        <w:overflowPunct w:val="0"/>
        <w:autoSpaceDE/>
        <w:autoSpaceDN/>
        <w:adjustRightInd/>
        <w:spacing w:before="275" w:line="272" w:lineRule="exact"/>
        <w:ind w:left="7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PASSED AND APPROVED in </w:t>
      </w:r>
      <w:proofErr w:type="spellStart"/>
      <w:r>
        <w:rPr>
          <w:rFonts w:ascii="Arial" w:hAnsi="Arial" w:cs="Arial"/>
          <w:sz w:val="24"/>
          <w:szCs w:val="24"/>
        </w:rPr>
        <w:t>Olsonville</w:t>
      </w:r>
      <w:proofErr w:type="spellEnd"/>
      <w:r>
        <w:rPr>
          <w:rFonts w:ascii="Arial" w:hAnsi="Arial" w:cs="Arial"/>
          <w:sz w:val="24"/>
          <w:szCs w:val="24"/>
        </w:rPr>
        <w:t xml:space="preserve">, Texas, this _day of </w:t>
      </w:r>
      <w:r>
        <w:rPr>
          <w:rFonts w:ascii="Arial" w:hAnsi="Arial" w:cs="Arial"/>
          <w:sz w:val="24"/>
          <w:szCs w:val="24"/>
        </w:rPr>
        <w:tab/>
      </w:r>
    </w:p>
    <w:p w:rsidR="00577D5B" w:rsidRDefault="00577D5B" w:rsidP="00577D5B">
      <w:pPr>
        <w:kinsoku w:val="0"/>
        <w:overflowPunct w:val="0"/>
        <w:autoSpaceDE/>
        <w:autoSpaceDN/>
        <w:adjustRightInd/>
        <w:spacing w:before="15" w:line="272" w:lineRule="exact"/>
        <w:textAlignment w:val="baseline"/>
        <w:rPr>
          <w:rFonts w:ascii="Arial" w:hAnsi="Arial" w:cs="Arial"/>
          <w:spacing w:val="25"/>
          <w:sz w:val="24"/>
          <w:szCs w:val="24"/>
        </w:rPr>
      </w:pPr>
      <w:r>
        <w:rPr>
          <w:rFonts w:ascii="Arial" w:hAnsi="Arial" w:cs="Arial"/>
          <w:spacing w:val="25"/>
          <w:sz w:val="24"/>
          <w:szCs w:val="24"/>
        </w:rPr>
        <w:t>20</w:t>
      </w:r>
    </w:p>
    <w:p w:rsidR="00577D5B" w:rsidRDefault="00577D5B" w:rsidP="00577D5B">
      <w:pPr>
        <w:kinsoku w:val="0"/>
        <w:overflowPunct w:val="0"/>
        <w:autoSpaceDE/>
        <w:autoSpaceDN/>
        <w:adjustRightInd/>
        <w:spacing w:before="542" w:line="256" w:lineRule="exact"/>
        <w:ind w:left="4320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CITY OF OLSONVILLE, TEXAS</w:t>
      </w:r>
    </w:p>
    <w:p w:rsidR="00577D5B" w:rsidRDefault="00577D5B" w:rsidP="00577D5B">
      <w:pPr>
        <w:tabs>
          <w:tab w:val="right" w:leader="underscore" w:pos="8640"/>
        </w:tabs>
        <w:kinsoku w:val="0"/>
        <w:overflowPunct w:val="0"/>
        <w:autoSpaceDE/>
        <w:autoSpaceDN/>
        <w:adjustRightInd/>
        <w:spacing w:before="843" w:line="272" w:lineRule="exact"/>
        <w:ind w:left="43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</w:t>
      </w:r>
      <w:r>
        <w:rPr>
          <w:rFonts w:ascii="Arial" w:hAnsi="Arial" w:cs="Arial"/>
          <w:sz w:val="24"/>
          <w:szCs w:val="24"/>
        </w:rPr>
        <w:tab/>
      </w:r>
    </w:p>
    <w:p w:rsidR="00577D5B" w:rsidRDefault="00577D5B" w:rsidP="00577D5B">
      <w:pPr>
        <w:kinsoku w:val="0"/>
        <w:overflowPunct w:val="0"/>
        <w:autoSpaceDE/>
        <w:autoSpaceDN/>
        <w:adjustRightInd/>
        <w:spacing w:before="4" w:line="272" w:lineRule="exact"/>
        <w:ind w:left="6552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Mayor</w:t>
      </w:r>
    </w:p>
    <w:p w:rsidR="00577D5B" w:rsidRDefault="00577D5B" w:rsidP="00577D5B">
      <w:pPr>
        <w:kinsoku w:val="0"/>
        <w:overflowPunct w:val="0"/>
        <w:autoSpaceDE/>
        <w:autoSpaceDN/>
        <w:adjustRightInd/>
        <w:spacing w:before="295" w:after="782" w:line="272" w:lineRule="exact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ATTEST:</w:t>
      </w:r>
    </w:p>
    <w:p w:rsidR="00577D5B" w:rsidRDefault="00577D5B" w:rsidP="00577D5B">
      <w:pPr>
        <w:kinsoku w:val="0"/>
        <w:overflowPunct w:val="0"/>
        <w:autoSpaceDE/>
        <w:autoSpaceDN/>
        <w:adjustRightInd/>
        <w:spacing w:before="38" w:line="272" w:lineRule="exact"/>
        <w:textAlignment w:val="baseline"/>
        <w:rPr>
          <w:rFonts w:ascii="Arial" w:hAnsi="Arial" w:cs="Arial"/>
          <w:sz w:val="24"/>
          <w:szCs w:val="24"/>
        </w:rPr>
      </w:pPr>
    </w:p>
    <w:p w:rsidR="00577D5B" w:rsidRDefault="00577D5B" w:rsidP="00577D5B">
      <w:pPr>
        <w:kinsoku w:val="0"/>
        <w:overflowPunct w:val="0"/>
        <w:autoSpaceDE/>
        <w:autoSpaceDN/>
        <w:adjustRightInd/>
        <w:spacing w:before="38" w:line="272" w:lineRule="exact"/>
        <w:textAlignment w:val="baseline"/>
        <w:rPr>
          <w:rFonts w:ascii="Arial" w:hAnsi="Arial" w:cs="Arial"/>
          <w:sz w:val="24"/>
          <w:szCs w:val="24"/>
        </w:rPr>
      </w:pPr>
    </w:p>
    <w:p w:rsidR="00577D5B" w:rsidRDefault="00577D5B" w:rsidP="00577D5B">
      <w:pPr>
        <w:kinsoku w:val="0"/>
        <w:overflowPunct w:val="0"/>
        <w:autoSpaceDE/>
        <w:autoSpaceDN/>
        <w:adjustRightInd/>
        <w:spacing w:before="38" w:line="272" w:lineRule="exact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FE7BF41" wp14:editId="78A10B4F">
                <wp:simplePos x="0" y="0"/>
                <wp:positionH relativeFrom="page">
                  <wp:posOffset>1184910</wp:posOffset>
                </wp:positionH>
                <wp:positionV relativeFrom="page">
                  <wp:posOffset>5791200</wp:posOffset>
                </wp:positionV>
                <wp:extent cx="2771775" cy="0"/>
                <wp:effectExtent l="13335" t="9525" r="5715" b="9525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3.3pt,456pt" to="311.55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" o:allowincell="f" strokeweight=".7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City Secretary</w:t>
      </w:r>
    </w:p>
    <w:p w:rsidR="00577D5B" w:rsidRDefault="00577D5B" w:rsidP="00577D5B">
      <w:pPr>
        <w:kinsoku w:val="0"/>
        <w:overflowPunct w:val="0"/>
        <w:autoSpaceDE/>
        <w:autoSpaceDN/>
        <w:adjustRightInd/>
        <w:spacing w:before="38" w:line="272" w:lineRule="exact"/>
        <w:textAlignment w:val="baseline"/>
        <w:rPr>
          <w:rFonts w:ascii="Arial" w:hAnsi="Arial" w:cs="Arial"/>
          <w:sz w:val="24"/>
          <w:szCs w:val="24"/>
        </w:rPr>
      </w:pPr>
    </w:p>
    <w:p w:rsidR="00577D5B" w:rsidRDefault="00577D5B" w:rsidP="00577D5B">
      <w:pPr>
        <w:kinsoku w:val="0"/>
        <w:overflowPunct w:val="0"/>
        <w:autoSpaceDE/>
        <w:autoSpaceDN/>
        <w:adjustRightInd/>
        <w:spacing w:before="38" w:line="272" w:lineRule="exac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APPROVED:</w:t>
      </w:r>
    </w:p>
    <w:p w:rsidR="00577D5B" w:rsidRDefault="00577D5B" w:rsidP="00577D5B">
      <w:pPr>
        <w:kinsoku w:val="0"/>
        <w:overflowPunct w:val="0"/>
        <w:autoSpaceDE/>
        <w:autoSpaceDN/>
        <w:adjustRightInd/>
        <w:spacing w:before="37" w:line="272" w:lineRule="exact"/>
        <w:textAlignment w:val="baseline"/>
        <w:rPr>
          <w:rFonts w:ascii="Arial" w:hAnsi="Arial" w:cs="Arial"/>
          <w:sz w:val="24"/>
          <w:szCs w:val="24"/>
        </w:rPr>
      </w:pPr>
    </w:p>
    <w:p w:rsidR="00577D5B" w:rsidRDefault="00577D5B" w:rsidP="00577D5B">
      <w:pPr>
        <w:kinsoku w:val="0"/>
        <w:overflowPunct w:val="0"/>
        <w:autoSpaceDE/>
        <w:autoSpaceDN/>
        <w:adjustRightInd/>
        <w:spacing w:before="37" w:line="272" w:lineRule="exact"/>
        <w:textAlignment w:val="baseline"/>
        <w:rPr>
          <w:rFonts w:ascii="Arial" w:hAnsi="Arial" w:cs="Arial"/>
          <w:sz w:val="24"/>
          <w:szCs w:val="24"/>
        </w:rPr>
      </w:pPr>
    </w:p>
    <w:p w:rsidR="00577D5B" w:rsidRDefault="00577D5B" w:rsidP="00577D5B">
      <w:pPr>
        <w:kinsoku w:val="0"/>
        <w:overflowPunct w:val="0"/>
        <w:autoSpaceDE/>
        <w:autoSpaceDN/>
        <w:adjustRightInd/>
        <w:spacing w:before="37" w:line="272" w:lineRule="exact"/>
        <w:textAlignment w:val="baseline"/>
        <w:rPr>
          <w:rFonts w:ascii="Arial" w:hAnsi="Arial" w:cs="Arial"/>
          <w:sz w:val="24"/>
          <w:szCs w:val="24"/>
        </w:rPr>
      </w:pPr>
    </w:p>
    <w:p w:rsidR="00577D5B" w:rsidRDefault="00577D5B" w:rsidP="00577D5B">
      <w:pPr>
        <w:kinsoku w:val="0"/>
        <w:overflowPunct w:val="0"/>
        <w:autoSpaceDE/>
        <w:autoSpaceDN/>
        <w:adjustRightInd/>
        <w:spacing w:before="37" w:line="272" w:lineRule="exact"/>
        <w:textAlignment w:val="baseline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1184910</wp:posOffset>
                </wp:positionH>
                <wp:positionV relativeFrom="page">
                  <wp:posOffset>7013575</wp:posOffset>
                </wp:positionV>
                <wp:extent cx="2771775" cy="0"/>
                <wp:effectExtent l="13335" t="12700" r="5715" b="6350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3.3pt,552.25pt" to="311.55pt,5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" o:allowincell="f" strokeweight=".7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City Attorney</w:t>
      </w:r>
    </w:p>
    <w:p w:rsidR="002C33D6" w:rsidRDefault="002C33D6"/>
    <w:sectPr w:rsidR="002C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9B66"/>
    <w:multiLevelType w:val="singleLevel"/>
    <w:tmpl w:val="2AB9845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snapToGrid/>
        <w:spacing w:val="1"/>
        <w:sz w:val="24"/>
        <w:szCs w:val="24"/>
      </w:rPr>
    </w:lvl>
  </w:abstractNum>
  <w:abstractNum w:abstractNumId="1">
    <w:nsid w:val="05192ABE"/>
    <w:multiLevelType w:val="singleLevel"/>
    <w:tmpl w:val="284F1521"/>
    <w:lvl w:ilvl="0">
      <w:start w:val="1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snapToGrid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5B"/>
    <w:rsid w:val="002C33D6"/>
    <w:rsid w:val="0057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77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77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31FD77EA.dotm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Glove Technologies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John</dc:creator>
  <cp:lastModifiedBy>Natasha John</cp:lastModifiedBy>
  <cp:revision>1</cp:revision>
  <dcterms:created xsi:type="dcterms:W3CDTF">2013-09-20T05:52:00Z</dcterms:created>
  <dcterms:modified xsi:type="dcterms:W3CDTF">2013-09-20T05:53:00Z</dcterms:modified>
</cp:coreProperties>
</file>